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For finetuning we will 100% use unsloth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Unsloth configuration 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Trial models - </w:t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https://huggingface.co/unsloth/DeepSeek-R1-Distill-Llama-8B-unsloth-bnb-4bit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https://huggingface.co/unsloth/DeepSeek-R1-Distill-Qwen-14B-unsloth-bnb-4bit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Main models ➖</w:t>
      </w:r>
    </w:p>
    <w:p w:rsidR="00000000" w:rsidDel="00000000" w:rsidP="00000000" w:rsidRDefault="00000000" w:rsidRPr="00000000" w14:paraId="0000000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https://huggingface.co/unsloth/DeepSeek-V3-GGUF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Example notebook 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https://colab.research.google.com/github/unslothai/notebooks/blob/main/nb/Qwen2_VL_(7B)-Vision.ipynb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Procedure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Qlora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LoftQ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For quantized training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Exact changes will be done when we the data to decide upon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Pipeline 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Data preparation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Fine-tuning using QLoRA/LoftQ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Evaluate trial models  (Specificly biasness ration and reasonability factor)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Apply learnings to DeepSeek-V3-GGUF (Main model 621 B)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Final deployment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Prechecks :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Optimizer : : Adam ( everybody is saying so 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How to evaluate trial models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Perplexity (PPL)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BLEU (Bilingual Evaluation Understudy) Score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F1 Score (Specifically on our ancient wisdom data)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MMLU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General reasoning ( and reasoning like eastern side not western side 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What else can be included 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 Finetuning the Reinforcement learning part can we learned from this : </w:t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https://www.youtube.com/watch?v=XMnxKGVnEUc&amp;t=913s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Trying to understand -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https://github.com/Jiayi-Pan/TinyZero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Mainly check the notebook :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https://colab.research.google.com/github/unslothai/notebooks/blob/main/nb/Qwen2.5_(7B)-Alpaca.ipynb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 the lines but will help a lot for making trial models and testing them)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understand which layer is best to finetune we will have to break down the model like this :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https://github.com/SoumilB7/Llama3.2_1B_pytorch_barebones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also finetuning will require about 15 GB vram with 8B model and 128 GB ram with 681B param model 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Most memory intensive part is the attention ( the Self attention part )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 someway if we can cache the attention KV pair each round, that will increase the efficiency)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More efficiency tricks are there in unsloth :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https://docs.unsloth.ai/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GRPO inclusion in llama 3.1 8B : 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https://colab.research.google.com/github/unslothai/notebooks/blob/main/nb/Llama3.1_(8B)-GRPO.ipynb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Really great to make a non thinking model into a thinking reinforcement learning model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Also the data feeding part : 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ALpaca format - 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7f7f7" w:val="clear"/>
        <w:spacing w:line="325.71428571428567" w:lineRule="auto"/>
        <w:rPr>
          <w:rFonts w:ascii="Courier New" w:cs="Courier New" w:eastAsia="Courier New" w:hAnsi="Courier New"/>
          <w:color w:val="008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FastLanguageModel.for_inference(model) </w:t>
      </w:r>
      <w:r w:rsidDel="00000000" w:rsidR="00000000" w:rsidRPr="00000000">
        <w:rPr>
          <w:rFonts w:ascii="Courier New" w:cs="Courier New" w:eastAsia="Courier New" w:hAnsi="Courier New"/>
          <w:color w:val="008000"/>
          <w:sz w:val="21"/>
          <w:szCs w:val="21"/>
          <w:rtl w:val="0"/>
        </w:rPr>
        <w:t xml:space="preserve"># Enable native 2x faster inference</w:t>
      </w:r>
    </w:p>
    <w:p w:rsidR="00000000" w:rsidDel="00000000" w:rsidP="00000000" w:rsidRDefault="00000000" w:rsidRPr="00000000" w14:paraId="0000005D">
      <w:pPr>
        <w:shd w:fill="f7f7f7" w:val="clear"/>
        <w:spacing w:line="325.71428571428567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inputs = tokenizer(</w:t>
      </w:r>
    </w:p>
    <w:p w:rsidR="00000000" w:rsidDel="00000000" w:rsidP="00000000" w:rsidRDefault="00000000" w:rsidRPr="00000000" w14:paraId="0000005E">
      <w:pPr>
        <w:shd w:fill="f7f7f7" w:val="clear"/>
        <w:spacing w:line="325.71428571428567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[</w:t>
      </w:r>
    </w:p>
    <w:p w:rsidR="00000000" w:rsidDel="00000000" w:rsidP="00000000" w:rsidRDefault="00000000" w:rsidRPr="00000000" w14:paraId="0000005F">
      <w:pPr>
        <w:shd w:fill="f7f7f7" w:val="clear"/>
        <w:spacing w:line="325.71428571428567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alpaca_prompt.</w:t>
      </w:r>
      <w:r w:rsidDel="00000000" w:rsidR="00000000" w:rsidRPr="00000000">
        <w:rPr>
          <w:rFonts w:ascii="Courier New" w:cs="Courier New" w:eastAsia="Courier New" w:hAnsi="Courier New"/>
          <w:color w:val="795e26"/>
          <w:sz w:val="21"/>
          <w:szCs w:val="21"/>
          <w:rtl w:val="0"/>
        </w:rPr>
        <w:t xml:space="preserve">format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(</w:t>
      </w:r>
    </w:p>
    <w:p w:rsidR="00000000" w:rsidDel="00000000" w:rsidP="00000000" w:rsidRDefault="00000000" w:rsidRPr="00000000" w14:paraId="00000060">
      <w:pPr>
        <w:shd w:fill="f7f7f7" w:val="clear"/>
        <w:spacing w:line="325.71428571428567" w:lineRule="auto"/>
        <w:rPr>
          <w:rFonts w:ascii="Courier New" w:cs="Courier New" w:eastAsia="Courier New" w:hAnsi="Courier New"/>
          <w:color w:val="008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21"/>
          <w:szCs w:val="21"/>
          <w:rtl w:val="0"/>
        </w:rPr>
        <w:t xml:space="preserve">"Continue the fibonnaci sequence."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08000"/>
          <w:sz w:val="21"/>
          <w:szCs w:val="21"/>
          <w:rtl w:val="0"/>
        </w:rPr>
        <w:t xml:space="preserve"># instruction</w:t>
      </w:r>
    </w:p>
    <w:p w:rsidR="00000000" w:rsidDel="00000000" w:rsidP="00000000" w:rsidRDefault="00000000" w:rsidRPr="00000000" w14:paraId="00000061">
      <w:pPr>
        <w:shd w:fill="f7f7f7" w:val="clear"/>
        <w:spacing w:line="325.71428571428567" w:lineRule="auto"/>
        <w:rPr>
          <w:rFonts w:ascii="Courier New" w:cs="Courier New" w:eastAsia="Courier New" w:hAnsi="Courier New"/>
          <w:color w:val="008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21"/>
          <w:szCs w:val="21"/>
          <w:rtl w:val="0"/>
        </w:rPr>
        <w:t xml:space="preserve">"1, 1, 2, 3, 5, 8"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08000"/>
          <w:sz w:val="21"/>
          <w:szCs w:val="21"/>
          <w:rtl w:val="0"/>
        </w:rPr>
        <w:t xml:space="preserve"># input</w:t>
      </w:r>
    </w:p>
    <w:p w:rsidR="00000000" w:rsidDel="00000000" w:rsidP="00000000" w:rsidRDefault="00000000" w:rsidRPr="00000000" w14:paraId="00000062">
      <w:pPr>
        <w:shd w:fill="f7f7f7" w:val="clear"/>
        <w:spacing w:line="325.71428571428567" w:lineRule="auto"/>
        <w:rPr>
          <w:rFonts w:ascii="Courier New" w:cs="Courier New" w:eastAsia="Courier New" w:hAnsi="Courier New"/>
          <w:color w:val="008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21"/>
          <w:szCs w:val="21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08000"/>
          <w:sz w:val="21"/>
          <w:szCs w:val="21"/>
          <w:rtl w:val="0"/>
        </w:rPr>
        <w:t xml:space="preserve"># output - leave this blank for generation!</w:t>
      </w:r>
    </w:p>
    <w:p w:rsidR="00000000" w:rsidDel="00000000" w:rsidP="00000000" w:rsidRDefault="00000000" w:rsidRPr="00000000" w14:paraId="00000063">
      <w:pPr>
        <w:shd w:fill="f7f7f7" w:val="clear"/>
        <w:spacing w:line="325.71428571428567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)</w:t>
      </w:r>
    </w:p>
    <w:p w:rsidR="00000000" w:rsidDel="00000000" w:rsidP="00000000" w:rsidRDefault="00000000" w:rsidRPr="00000000" w14:paraId="00000064">
      <w:pPr>
        <w:shd w:fill="f7f7f7" w:val="clear"/>
        <w:spacing w:line="325.71428571428567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], return_tensors = </w:t>
      </w:r>
      <w:r w:rsidDel="00000000" w:rsidR="00000000" w:rsidRPr="00000000">
        <w:rPr>
          <w:rFonts w:ascii="Courier New" w:cs="Courier New" w:eastAsia="Courier New" w:hAnsi="Courier New"/>
          <w:color w:val="a31515"/>
          <w:sz w:val="21"/>
          <w:szCs w:val="21"/>
          <w:rtl w:val="0"/>
        </w:rPr>
        <w:t xml:space="preserve">"pt"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).to(</w:t>
      </w:r>
      <w:r w:rsidDel="00000000" w:rsidR="00000000" w:rsidRPr="00000000">
        <w:rPr>
          <w:rFonts w:ascii="Courier New" w:cs="Courier New" w:eastAsia="Courier New" w:hAnsi="Courier New"/>
          <w:color w:val="a31515"/>
          <w:sz w:val="21"/>
          <w:szCs w:val="21"/>
          <w:rtl w:val="0"/>
        </w:rPr>
        <w:t xml:space="preserve">"cuda"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65">
      <w:pPr>
        <w:shd w:fill="f7f7f7" w:val="clear"/>
        <w:spacing w:line="325.71428571428567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7f7f7" w:val="clear"/>
        <w:spacing w:line="325.71428571428567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outputs = model.generate(**inputs, max_new_tokens = </w:t>
      </w:r>
      <w:r w:rsidDel="00000000" w:rsidR="00000000" w:rsidRPr="00000000">
        <w:rPr>
          <w:rFonts w:ascii="Courier New" w:cs="Courier New" w:eastAsia="Courier New" w:hAnsi="Courier New"/>
          <w:color w:val="116644"/>
          <w:sz w:val="21"/>
          <w:szCs w:val="21"/>
          <w:rtl w:val="0"/>
        </w:rPr>
        <w:t xml:space="preserve">64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use_cache = </w:t>
      </w:r>
      <w:r w:rsidDel="00000000" w:rsidR="00000000" w:rsidRPr="00000000">
        <w:rPr>
          <w:rFonts w:ascii="Courier New" w:cs="Courier New" w:eastAsia="Courier New" w:hAnsi="Courier New"/>
          <w:color w:val="0000ff"/>
          <w:sz w:val="21"/>
          <w:szCs w:val="21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67">
      <w:pPr>
        <w:shd w:fill="f7f7f7" w:val="clear"/>
        <w:spacing w:line="325.71428571428567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tokenizer.batch_decode(outputs)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Jiayi-Pan/TinyZero" TargetMode="External"/><Relationship Id="rId10" Type="http://schemas.openxmlformats.org/officeDocument/2006/relationships/hyperlink" Target="https://www.youtube.com/watch?v=XMnxKGVnEUc&amp;t=913s" TargetMode="External"/><Relationship Id="rId13" Type="http://schemas.openxmlformats.org/officeDocument/2006/relationships/hyperlink" Target="https://github.com/SoumilB7/Llama3.2_1B_pytorch_barebones" TargetMode="External"/><Relationship Id="rId12" Type="http://schemas.openxmlformats.org/officeDocument/2006/relationships/hyperlink" Target="https://colab.research.google.com/github/unslothai/notebooks/blob/main/nb/Qwen2.5_(7B)-Alpaca.ipyn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lab.research.google.com/github/unslothai/notebooks/blob/main/nb/Qwen2_VL_(7B)-Vision.ipynb" TargetMode="External"/><Relationship Id="rId15" Type="http://schemas.openxmlformats.org/officeDocument/2006/relationships/hyperlink" Target="https://colab.research.google.com/github/unslothai/notebooks/blob/main/nb/Llama3.1_(8B)-GRPO.ipynb" TargetMode="External"/><Relationship Id="rId14" Type="http://schemas.openxmlformats.org/officeDocument/2006/relationships/hyperlink" Target="https://docs.unsloth.ai/" TargetMode="External"/><Relationship Id="rId5" Type="http://schemas.openxmlformats.org/officeDocument/2006/relationships/styles" Target="styles.xml"/><Relationship Id="rId6" Type="http://schemas.openxmlformats.org/officeDocument/2006/relationships/hyperlink" Target="https://huggingface.co/unsloth/DeepSeek-R1-Distill-Llama-8B-unsloth-bnb-4bit" TargetMode="External"/><Relationship Id="rId7" Type="http://schemas.openxmlformats.org/officeDocument/2006/relationships/hyperlink" Target="https://huggingface.co/unsloth/DeepSeek-R1-Distill-Qwen-14B-unsloth-bnb-4bit" TargetMode="External"/><Relationship Id="rId8" Type="http://schemas.openxmlformats.org/officeDocument/2006/relationships/hyperlink" Target="https://huggingface.co/unsloth/DeepSeek-V3-GG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